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2D" w:rsidRDefault="003107FC" w:rsidP="003107FC">
      <w:pPr>
        <w:spacing w:after="0" w:line="240" w:lineRule="auto"/>
        <w:jc w:val="center"/>
        <w:rPr>
          <w:sz w:val="24"/>
          <w:szCs w:val="24"/>
        </w:rPr>
      </w:pPr>
      <w:r>
        <w:rPr>
          <w:sz w:val="24"/>
          <w:szCs w:val="24"/>
        </w:rPr>
        <w:t>Village of Greene Board Meeting</w:t>
      </w:r>
    </w:p>
    <w:p w:rsidR="003107FC" w:rsidRDefault="003107FC" w:rsidP="003107FC">
      <w:pPr>
        <w:spacing w:after="0" w:line="240" w:lineRule="auto"/>
        <w:jc w:val="center"/>
        <w:rPr>
          <w:sz w:val="24"/>
          <w:szCs w:val="24"/>
        </w:rPr>
      </w:pPr>
      <w:r>
        <w:rPr>
          <w:sz w:val="24"/>
          <w:szCs w:val="24"/>
        </w:rPr>
        <w:t>January 9, 2023 7pm</w:t>
      </w:r>
    </w:p>
    <w:p w:rsidR="003107FC" w:rsidRDefault="003107FC" w:rsidP="003107FC">
      <w:pPr>
        <w:spacing w:after="0" w:line="240" w:lineRule="auto"/>
        <w:jc w:val="center"/>
        <w:rPr>
          <w:sz w:val="24"/>
          <w:szCs w:val="24"/>
        </w:rPr>
      </w:pPr>
    </w:p>
    <w:p w:rsidR="003107FC" w:rsidRDefault="003107FC" w:rsidP="003107FC">
      <w:pPr>
        <w:spacing w:after="0" w:line="240" w:lineRule="auto"/>
        <w:rPr>
          <w:sz w:val="24"/>
          <w:szCs w:val="24"/>
        </w:rPr>
      </w:pPr>
      <w:r>
        <w:rPr>
          <w:sz w:val="24"/>
          <w:szCs w:val="24"/>
        </w:rPr>
        <w:t>Mayor Brown called the meeting to order at 7pm with the Pledge of Allegiance followed by a moment of silence for Daniel Mortenson (Morty). Trustees DuMond, Williamson, Najarian and Shapley were present along with Superintendent Livingston, SPO Ingraham, WS Kinney and Chief Mirabito. Visitors: Marcia Miller, Penny Haddad, Emily Cecelin and Jonalyn Cooper.</w:t>
      </w:r>
    </w:p>
    <w:p w:rsidR="003107FC" w:rsidRPr="00545D36" w:rsidRDefault="003107FC" w:rsidP="003107FC">
      <w:pPr>
        <w:spacing w:after="0" w:line="240" w:lineRule="auto"/>
        <w:rPr>
          <w:sz w:val="16"/>
          <w:szCs w:val="16"/>
        </w:rPr>
      </w:pPr>
    </w:p>
    <w:p w:rsidR="003107FC" w:rsidRDefault="003107FC" w:rsidP="003107FC">
      <w:pPr>
        <w:spacing w:after="0" w:line="240" w:lineRule="auto"/>
        <w:rPr>
          <w:sz w:val="24"/>
          <w:szCs w:val="24"/>
        </w:rPr>
      </w:pPr>
      <w:r>
        <w:rPr>
          <w:sz w:val="24"/>
          <w:szCs w:val="24"/>
        </w:rPr>
        <w:t>Motion by Trustee Williamson seconded by Trustee DuMond to accept board meeting minutes of 12/12/22. Ayes – all. Carried.</w:t>
      </w:r>
    </w:p>
    <w:p w:rsidR="003107FC" w:rsidRPr="00545D36" w:rsidRDefault="003107FC" w:rsidP="003107FC">
      <w:pPr>
        <w:spacing w:after="0" w:line="240" w:lineRule="auto"/>
        <w:rPr>
          <w:sz w:val="16"/>
          <w:szCs w:val="16"/>
        </w:rPr>
      </w:pPr>
    </w:p>
    <w:p w:rsidR="003107FC" w:rsidRDefault="003107FC" w:rsidP="003107FC">
      <w:pPr>
        <w:spacing w:after="0" w:line="240" w:lineRule="auto"/>
        <w:rPr>
          <w:sz w:val="24"/>
          <w:szCs w:val="24"/>
        </w:rPr>
      </w:pPr>
      <w:r>
        <w:rPr>
          <w:sz w:val="24"/>
          <w:szCs w:val="24"/>
        </w:rPr>
        <w:t>Motion by Trustee Najarian seconded by Trustee Shapley that Treasurer’s, Police, Town of Greene and Town Historian reports were received and filed. Ayes – all. Carried.</w:t>
      </w:r>
    </w:p>
    <w:p w:rsidR="003107FC" w:rsidRPr="00545D36" w:rsidRDefault="003107FC" w:rsidP="003107FC">
      <w:pPr>
        <w:spacing w:after="0" w:line="240" w:lineRule="auto"/>
        <w:rPr>
          <w:sz w:val="16"/>
          <w:szCs w:val="16"/>
        </w:rPr>
      </w:pPr>
    </w:p>
    <w:p w:rsidR="003107FC" w:rsidRDefault="000E602D" w:rsidP="003107FC">
      <w:pPr>
        <w:spacing w:after="0" w:line="240" w:lineRule="auto"/>
        <w:rPr>
          <w:sz w:val="24"/>
          <w:szCs w:val="24"/>
        </w:rPr>
      </w:pPr>
      <w:r>
        <w:rPr>
          <w:sz w:val="24"/>
          <w:szCs w:val="24"/>
        </w:rPr>
        <w:t>Emily C</w:t>
      </w:r>
      <w:r w:rsidR="00545D36">
        <w:rPr>
          <w:sz w:val="24"/>
          <w:szCs w:val="24"/>
        </w:rPr>
        <w:t>ecelin from Exit Realty is excited to report</w:t>
      </w:r>
      <w:r>
        <w:rPr>
          <w:sz w:val="24"/>
          <w:szCs w:val="24"/>
        </w:rPr>
        <w:t xml:space="preserve"> that an Exit Realty satellite office will be opening at 16 Genesee St.</w:t>
      </w:r>
      <w:r w:rsidR="00545D36">
        <w:rPr>
          <w:sz w:val="24"/>
          <w:szCs w:val="24"/>
        </w:rPr>
        <w:t xml:space="preserve"> for the convenience of our local community.</w:t>
      </w:r>
    </w:p>
    <w:p w:rsidR="000E602D" w:rsidRPr="00545D36" w:rsidRDefault="000E602D" w:rsidP="003107FC">
      <w:pPr>
        <w:spacing w:after="0" w:line="240" w:lineRule="auto"/>
        <w:rPr>
          <w:sz w:val="16"/>
          <w:szCs w:val="16"/>
        </w:rPr>
      </w:pPr>
    </w:p>
    <w:p w:rsidR="000E602D" w:rsidRDefault="000E602D" w:rsidP="003107FC">
      <w:pPr>
        <w:spacing w:after="0" w:line="240" w:lineRule="auto"/>
        <w:rPr>
          <w:sz w:val="24"/>
          <w:szCs w:val="24"/>
        </w:rPr>
      </w:pPr>
      <w:r>
        <w:rPr>
          <w:sz w:val="24"/>
          <w:szCs w:val="24"/>
        </w:rPr>
        <w:t xml:space="preserve">Fire Chief Mirabito reported a social media policy for the fire department is being drafted and will be sent to the Village attorney for review once the draft is complete. Local fire departments are working together with Chenango County to find ways to recruit new members to the fire departments. December’s board meeting it was mentioned that the ladder truck inspection showed a structural issue which is </w:t>
      </w:r>
      <w:r w:rsidR="00545D36">
        <w:rPr>
          <w:sz w:val="24"/>
          <w:szCs w:val="24"/>
        </w:rPr>
        <w:t xml:space="preserve">covered </w:t>
      </w:r>
      <w:r>
        <w:rPr>
          <w:sz w:val="24"/>
          <w:szCs w:val="24"/>
        </w:rPr>
        <w:t>under warranty. The ladder truck is currently at S</w:t>
      </w:r>
      <w:r w:rsidR="007B587A">
        <w:rPr>
          <w:sz w:val="24"/>
          <w:szCs w:val="24"/>
        </w:rPr>
        <w:t>ut</w:t>
      </w:r>
      <w:r>
        <w:rPr>
          <w:sz w:val="24"/>
          <w:szCs w:val="24"/>
        </w:rPr>
        <w:t xml:space="preserve">phen </w:t>
      </w:r>
      <w:r w:rsidR="00B06EC9">
        <w:rPr>
          <w:sz w:val="24"/>
          <w:szCs w:val="24"/>
        </w:rPr>
        <w:t>b</w:t>
      </w:r>
      <w:r w:rsidR="00545D36">
        <w:rPr>
          <w:sz w:val="24"/>
          <w:szCs w:val="24"/>
        </w:rPr>
        <w:t>eing repaired and will have</w:t>
      </w:r>
      <w:r w:rsidR="00B06EC9">
        <w:rPr>
          <w:sz w:val="24"/>
          <w:szCs w:val="24"/>
        </w:rPr>
        <w:t xml:space="preserve"> the testing company inspect it once completed</w:t>
      </w:r>
      <w:r w:rsidR="00545D36">
        <w:rPr>
          <w:sz w:val="24"/>
          <w:szCs w:val="24"/>
        </w:rPr>
        <w:t xml:space="preserve"> before it is released back</w:t>
      </w:r>
      <w:r w:rsidR="00B06EC9">
        <w:rPr>
          <w:sz w:val="24"/>
          <w:szCs w:val="24"/>
        </w:rPr>
        <w:t>. The cancer insurance policy paperwork has been submitted</w:t>
      </w:r>
      <w:r w:rsidR="00545D36">
        <w:rPr>
          <w:sz w:val="24"/>
          <w:szCs w:val="24"/>
        </w:rPr>
        <w:t xml:space="preserve"> to NY State</w:t>
      </w:r>
      <w:r w:rsidR="00B06EC9">
        <w:rPr>
          <w:sz w:val="24"/>
          <w:szCs w:val="24"/>
        </w:rPr>
        <w:t xml:space="preserve">. There is a $1,500. DEC Grant available with matching funds that the fire department will apply for </w:t>
      </w:r>
      <w:r w:rsidR="00545D36">
        <w:rPr>
          <w:sz w:val="24"/>
          <w:szCs w:val="24"/>
        </w:rPr>
        <w:t xml:space="preserve">to use for the purchase of </w:t>
      </w:r>
      <w:r w:rsidR="00B06EC9">
        <w:rPr>
          <w:sz w:val="24"/>
          <w:szCs w:val="24"/>
        </w:rPr>
        <w:t xml:space="preserve">gear that is needed. </w:t>
      </w:r>
    </w:p>
    <w:p w:rsidR="00B06EC9" w:rsidRPr="00545D36" w:rsidRDefault="00B06EC9" w:rsidP="003107FC">
      <w:pPr>
        <w:spacing w:after="0" w:line="240" w:lineRule="auto"/>
        <w:rPr>
          <w:sz w:val="16"/>
          <w:szCs w:val="16"/>
        </w:rPr>
      </w:pPr>
    </w:p>
    <w:p w:rsidR="00B06EC9" w:rsidRDefault="00B06EC9" w:rsidP="003107FC">
      <w:pPr>
        <w:spacing w:after="0" w:line="240" w:lineRule="auto"/>
        <w:rPr>
          <w:sz w:val="24"/>
          <w:szCs w:val="24"/>
        </w:rPr>
      </w:pPr>
      <w:r>
        <w:rPr>
          <w:sz w:val="24"/>
          <w:szCs w:val="24"/>
        </w:rPr>
        <w:t>Superintendent Livingston reported the Stray Volta</w:t>
      </w:r>
      <w:r w:rsidR="00545D36">
        <w:rPr>
          <w:sz w:val="24"/>
          <w:szCs w:val="24"/>
        </w:rPr>
        <w:t xml:space="preserve">ge annual report was submitted. </w:t>
      </w:r>
      <w:r>
        <w:rPr>
          <w:sz w:val="24"/>
          <w:szCs w:val="24"/>
        </w:rPr>
        <w:t xml:space="preserve">Maintenance on </w:t>
      </w:r>
      <w:r w:rsidR="00545D36">
        <w:rPr>
          <w:sz w:val="24"/>
          <w:szCs w:val="24"/>
        </w:rPr>
        <w:t xml:space="preserve">the </w:t>
      </w:r>
      <w:r>
        <w:rPr>
          <w:sz w:val="24"/>
          <w:szCs w:val="24"/>
        </w:rPr>
        <w:t>electric trucks and equipment is being done.</w:t>
      </w:r>
    </w:p>
    <w:p w:rsidR="00B06EC9" w:rsidRPr="00545D36" w:rsidRDefault="00B06EC9" w:rsidP="003107FC">
      <w:pPr>
        <w:spacing w:after="0" w:line="240" w:lineRule="auto"/>
        <w:rPr>
          <w:sz w:val="16"/>
          <w:szCs w:val="16"/>
        </w:rPr>
      </w:pPr>
    </w:p>
    <w:p w:rsidR="008C62A4" w:rsidRDefault="00B06EC9" w:rsidP="003107FC">
      <w:pPr>
        <w:spacing w:after="0" w:line="240" w:lineRule="auto"/>
        <w:rPr>
          <w:sz w:val="24"/>
          <w:szCs w:val="24"/>
        </w:rPr>
      </w:pPr>
      <w:r>
        <w:rPr>
          <w:sz w:val="24"/>
          <w:szCs w:val="24"/>
        </w:rPr>
        <w:t xml:space="preserve">Working Supervisor Kinney reported the CHIPS reimbursement funds have been received and deposited. </w:t>
      </w:r>
      <w:r w:rsidR="0095792F">
        <w:rPr>
          <w:sz w:val="24"/>
          <w:szCs w:val="24"/>
        </w:rPr>
        <w:t xml:space="preserve">December 2022 the </w:t>
      </w:r>
      <w:r>
        <w:rPr>
          <w:sz w:val="24"/>
          <w:szCs w:val="24"/>
        </w:rPr>
        <w:t xml:space="preserve">Scott Ave </w:t>
      </w:r>
      <w:r w:rsidR="0095792F">
        <w:rPr>
          <w:sz w:val="24"/>
          <w:szCs w:val="24"/>
        </w:rPr>
        <w:t xml:space="preserve">ongoing </w:t>
      </w:r>
      <w:r>
        <w:rPr>
          <w:sz w:val="24"/>
          <w:szCs w:val="24"/>
        </w:rPr>
        <w:t xml:space="preserve">drainage problem </w:t>
      </w:r>
      <w:r w:rsidR="00A22869">
        <w:rPr>
          <w:sz w:val="24"/>
          <w:szCs w:val="24"/>
        </w:rPr>
        <w:t>was</w:t>
      </w:r>
      <w:r>
        <w:rPr>
          <w:sz w:val="24"/>
          <w:szCs w:val="24"/>
        </w:rPr>
        <w:t xml:space="preserve"> repaired by T &amp; K Harrington. After the rain </w:t>
      </w:r>
      <w:r w:rsidR="0095792F">
        <w:rPr>
          <w:sz w:val="24"/>
          <w:szCs w:val="24"/>
        </w:rPr>
        <w:t xml:space="preserve">a few weeks ago </w:t>
      </w:r>
      <w:r>
        <w:rPr>
          <w:sz w:val="24"/>
          <w:szCs w:val="24"/>
        </w:rPr>
        <w:t>there was sinking at the drain installed which has been addressed and repaired by T &amp; K Harrington.</w:t>
      </w:r>
      <w:r w:rsidR="0095792F">
        <w:rPr>
          <w:sz w:val="24"/>
          <w:szCs w:val="24"/>
        </w:rPr>
        <w:t xml:space="preserve"> The</w:t>
      </w:r>
      <w:r>
        <w:rPr>
          <w:sz w:val="24"/>
          <w:szCs w:val="24"/>
        </w:rPr>
        <w:t xml:space="preserve"> </w:t>
      </w:r>
      <w:r w:rsidR="0095792F">
        <w:rPr>
          <w:sz w:val="24"/>
          <w:szCs w:val="24"/>
        </w:rPr>
        <w:t xml:space="preserve">Rotary Grant of </w:t>
      </w:r>
      <w:r>
        <w:rPr>
          <w:sz w:val="24"/>
          <w:szCs w:val="24"/>
        </w:rPr>
        <w:t xml:space="preserve">6 dog stations </w:t>
      </w:r>
      <w:r w:rsidR="0095792F">
        <w:rPr>
          <w:sz w:val="24"/>
          <w:szCs w:val="24"/>
        </w:rPr>
        <w:t xml:space="preserve">will be installed this week by </w:t>
      </w:r>
      <w:r>
        <w:rPr>
          <w:sz w:val="24"/>
          <w:szCs w:val="24"/>
        </w:rPr>
        <w:t xml:space="preserve">the highway </w:t>
      </w:r>
      <w:r w:rsidR="008A4DE6">
        <w:rPr>
          <w:sz w:val="24"/>
          <w:szCs w:val="24"/>
        </w:rPr>
        <w:t>department</w:t>
      </w:r>
      <w:r w:rsidR="0095792F">
        <w:rPr>
          <w:sz w:val="24"/>
          <w:szCs w:val="24"/>
        </w:rPr>
        <w:t xml:space="preserve"> as long as</w:t>
      </w:r>
      <w:r>
        <w:rPr>
          <w:sz w:val="24"/>
          <w:szCs w:val="24"/>
        </w:rPr>
        <w:t xml:space="preserve"> the weather </w:t>
      </w:r>
      <w:r w:rsidR="0095792F">
        <w:rPr>
          <w:sz w:val="24"/>
          <w:szCs w:val="24"/>
        </w:rPr>
        <w:t>cooperates. The 6 d</w:t>
      </w:r>
      <w:r>
        <w:rPr>
          <w:sz w:val="24"/>
          <w:szCs w:val="24"/>
        </w:rPr>
        <w:t xml:space="preserve">og station locations </w:t>
      </w:r>
      <w:r w:rsidR="0095792F">
        <w:rPr>
          <w:sz w:val="24"/>
          <w:szCs w:val="24"/>
        </w:rPr>
        <w:t xml:space="preserve">will be </w:t>
      </w:r>
      <w:r>
        <w:rPr>
          <w:sz w:val="24"/>
          <w:szCs w:val="24"/>
        </w:rPr>
        <w:t>as follows:</w:t>
      </w:r>
      <w:r w:rsidR="0052275C">
        <w:rPr>
          <w:sz w:val="24"/>
          <w:szCs w:val="24"/>
        </w:rPr>
        <w:t xml:space="preserve"> Cherry St</w:t>
      </w:r>
      <w:r w:rsidR="001A0490">
        <w:rPr>
          <w:sz w:val="24"/>
          <w:szCs w:val="24"/>
        </w:rPr>
        <w:t>.</w:t>
      </w:r>
      <w:r w:rsidR="0052275C">
        <w:rPr>
          <w:sz w:val="24"/>
          <w:szCs w:val="24"/>
        </w:rPr>
        <w:t xml:space="preserve"> and Washington St.;</w:t>
      </w:r>
      <w:r>
        <w:rPr>
          <w:sz w:val="24"/>
          <w:szCs w:val="24"/>
        </w:rPr>
        <w:t xml:space="preserve"> S. Canal St. and Wheeler</w:t>
      </w:r>
      <w:r w:rsidR="0052275C">
        <w:rPr>
          <w:sz w:val="24"/>
          <w:szCs w:val="24"/>
        </w:rPr>
        <w:t xml:space="preserve"> St.; N. Canal </w:t>
      </w:r>
      <w:r w:rsidR="001A0490">
        <w:rPr>
          <w:sz w:val="24"/>
          <w:szCs w:val="24"/>
        </w:rPr>
        <w:t>St.</w:t>
      </w:r>
      <w:r w:rsidR="0052275C">
        <w:rPr>
          <w:sz w:val="24"/>
          <w:szCs w:val="24"/>
        </w:rPr>
        <w:t xml:space="preserve"> bridge;</w:t>
      </w:r>
      <w:r>
        <w:rPr>
          <w:sz w:val="24"/>
          <w:szCs w:val="24"/>
        </w:rPr>
        <w:t xml:space="preserve"> </w:t>
      </w:r>
      <w:r w:rsidR="001A0490">
        <w:rPr>
          <w:sz w:val="24"/>
          <w:szCs w:val="24"/>
        </w:rPr>
        <w:t>Birdsall St. and Locust St.</w:t>
      </w:r>
      <w:r w:rsidR="0052275C">
        <w:rPr>
          <w:sz w:val="24"/>
          <w:szCs w:val="24"/>
        </w:rPr>
        <w:t>;</w:t>
      </w:r>
      <w:r>
        <w:rPr>
          <w:sz w:val="24"/>
          <w:szCs w:val="24"/>
        </w:rPr>
        <w:t xml:space="preserve"> </w:t>
      </w:r>
      <w:r w:rsidR="008A4DE6">
        <w:rPr>
          <w:sz w:val="24"/>
          <w:szCs w:val="24"/>
        </w:rPr>
        <w:t>Genesee St. and Franklin St. and Page St. and S. Chenango St. The training for handling the dog stations by students will follow shortly after they are installed.</w:t>
      </w:r>
      <w:r w:rsidR="008C62A4">
        <w:rPr>
          <w:sz w:val="24"/>
          <w:szCs w:val="24"/>
        </w:rPr>
        <w:t xml:space="preserve"> WS Kinney requested a resolution for emergency purchase </w:t>
      </w:r>
      <w:r w:rsidR="0052275C">
        <w:rPr>
          <w:sz w:val="24"/>
          <w:szCs w:val="24"/>
        </w:rPr>
        <w:t xml:space="preserve">to </w:t>
      </w:r>
      <w:r w:rsidR="00A97878">
        <w:rPr>
          <w:sz w:val="24"/>
          <w:szCs w:val="24"/>
        </w:rPr>
        <w:t>not</w:t>
      </w:r>
      <w:r w:rsidR="008C62A4">
        <w:rPr>
          <w:sz w:val="24"/>
          <w:szCs w:val="24"/>
        </w:rPr>
        <w:t xml:space="preserve"> </w:t>
      </w:r>
      <w:r w:rsidR="0052275C">
        <w:rPr>
          <w:sz w:val="24"/>
          <w:szCs w:val="24"/>
        </w:rPr>
        <w:t>be required to receive</w:t>
      </w:r>
      <w:r w:rsidR="008C62A4">
        <w:rPr>
          <w:sz w:val="24"/>
          <w:szCs w:val="24"/>
        </w:rPr>
        <w:t xml:space="preserve"> 3 quotes for a new or used highway department truck since there is not a selection available for used</w:t>
      </w:r>
      <w:r w:rsidR="00A97878">
        <w:rPr>
          <w:sz w:val="24"/>
          <w:szCs w:val="24"/>
        </w:rPr>
        <w:t>,</w:t>
      </w:r>
      <w:r w:rsidR="008C62A4">
        <w:rPr>
          <w:sz w:val="24"/>
          <w:szCs w:val="24"/>
        </w:rPr>
        <w:t xml:space="preserve"> and delivery time for new</w:t>
      </w:r>
      <w:r w:rsidR="00A97878">
        <w:rPr>
          <w:sz w:val="24"/>
          <w:szCs w:val="24"/>
        </w:rPr>
        <w:t xml:space="preserve"> purchases are</w:t>
      </w:r>
      <w:r w:rsidR="008C62A4">
        <w:rPr>
          <w:sz w:val="24"/>
          <w:szCs w:val="24"/>
        </w:rPr>
        <w:t xml:space="preserve"> 12 months out. WS Kinney will be receiving a quote from Chenango Sales for a new truck that may become available.</w:t>
      </w:r>
    </w:p>
    <w:p w:rsidR="008C62A4" w:rsidRPr="00A97878" w:rsidRDefault="008C62A4" w:rsidP="003107FC">
      <w:pPr>
        <w:spacing w:after="0" w:line="240" w:lineRule="auto"/>
        <w:rPr>
          <w:sz w:val="16"/>
          <w:szCs w:val="16"/>
        </w:rPr>
      </w:pPr>
    </w:p>
    <w:p w:rsidR="008C62A4" w:rsidRDefault="008C62A4" w:rsidP="003107FC">
      <w:pPr>
        <w:spacing w:after="0" w:line="240" w:lineRule="auto"/>
        <w:rPr>
          <w:sz w:val="24"/>
          <w:szCs w:val="24"/>
        </w:rPr>
      </w:pPr>
      <w:r>
        <w:rPr>
          <w:sz w:val="24"/>
          <w:szCs w:val="24"/>
        </w:rPr>
        <w:t xml:space="preserve">Motion by Trustee Najarian seconded by Trustee Williamson to </w:t>
      </w:r>
      <w:r w:rsidR="00A97878">
        <w:rPr>
          <w:sz w:val="24"/>
          <w:szCs w:val="24"/>
        </w:rPr>
        <w:t xml:space="preserve">emergency </w:t>
      </w:r>
      <w:r>
        <w:rPr>
          <w:sz w:val="24"/>
          <w:szCs w:val="24"/>
        </w:rPr>
        <w:t xml:space="preserve">purchase a new or used truck for the Highway Department </w:t>
      </w:r>
      <w:r w:rsidR="00A97878">
        <w:rPr>
          <w:sz w:val="24"/>
          <w:szCs w:val="24"/>
        </w:rPr>
        <w:t xml:space="preserve">if one becomes available within the specs he has searched for at the cost not to exceed $68,000.00 from the Permissive Referendum issued in December 2022. Ayes – all. Carried. </w:t>
      </w:r>
    </w:p>
    <w:p w:rsidR="00A062BB" w:rsidRPr="0095792F" w:rsidRDefault="00A062BB" w:rsidP="003107FC">
      <w:pPr>
        <w:spacing w:after="0" w:line="240" w:lineRule="auto"/>
        <w:rPr>
          <w:sz w:val="16"/>
          <w:szCs w:val="16"/>
        </w:rPr>
      </w:pPr>
    </w:p>
    <w:p w:rsidR="00A062BB" w:rsidRDefault="00A062BB" w:rsidP="003107FC">
      <w:pPr>
        <w:spacing w:after="0" w:line="240" w:lineRule="auto"/>
        <w:rPr>
          <w:sz w:val="24"/>
          <w:szCs w:val="24"/>
        </w:rPr>
      </w:pPr>
      <w:r>
        <w:rPr>
          <w:sz w:val="24"/>
          <w:szCs w:val="24"/>
        </w:rPr>
        <w:t xml:space="preserve">Trustee </w:t>
      </w:r>
      <w:r w:rsidR="0095792F">
        <w:rPr>
          <w:sz w:val="24"/>
          <w:szCs w:val="24"/>
        </w:rPr>
        <w:t>Shapley reported OIC Nordberg is</w:t>
      </w:r>
      <w:r>
        <w:rPr>
          <w:sz w:val="24"/>
          <w:szCs w:val="24"/>
        </w:rPr>
        <w:t xml:space="preserve"> attending field office</w:t>
      </w:r>
      <w:r w:rsidR="005367C0">
        <w:rPr>
          <w:sz w:val="24"/>
          <w:szCs w:val="24"/>
        </w:rPr>
        <w:t>r</w:t>
      </w:r>
      <w:bookmarkStart w:id="0" w:name="_GoBack"/>
      <w:bookmarkEnd w:id="0"/>
      <w:r>
        <w:rPr>
          <w:sz w:val="24"/>
          <w:szCs w:val="24"/>
        </w:rPr>
        <w:t xml:space="preserve"> training.</w:t>
      </w:r>
    </w:p>
    <w:p w:rsidR="008A4DE6" w:rsidRPr="0095792F" w:rsidRDefault="008A4DE6" w:rsidP="003107FC">
      <w:pPr>
        <w:spacing w:after="0" w:line="240" w:lineRule="auto"/>
        <w:rPr>
          <w:sz w:val="16"/>
          <w:szCs w:val="16"/>
        </w:rPr>
      </w:pPr>
    </w:p>
    <w:p w:rsidR="008A4DE6" w:rsidRDefault="008A4DE6" w:rsidP="003107FC">
      <w:pPr>
        <w:spacing w:after="0" w:line="240" w:lineRule="auto"/>
        <w:rPr>
          <w:sz w:val="24"/>
          <w:szCs w:val="24"/>
        </w:rPr>
      </w:pPr>
      <w:r>
        <w:rPr>
          <w:sz w:val="24"/>
          <w:szCs w:val="24"/>
        </w:rPr>
        <w:t xml:space="preserve">Sewer Plant Operator Ingraham thanked everyone for the help with the water main break right before the storm. SPO requested permission to expend $65,000.00 from The Sewer Plant Equipment account </w:t>
      </w:r>
      <w:r w:rsidR="0095792F">
        <w:rPr>
          <w:sz w:val="24"/>
          <w:szCs w:val="24"/>
        </w:rPr>
        <w:t>budget</w:t>
      </w:r>
      <w:r w:rsidR="00540AC2">
        <w:rPr>
          <w:sz w:val="24"/>
          <w:szCs w:val="24"/>
        </w:rPr>
        <w:t xml:space="preserve"> line</w:t>
      </w:r>
      <w:r w:rsidR="0095792F">
        <w:rPr>
          <w:sz w:val="24"/>
          <w:szCs w:val="24"/>
        </w:rPr>
        <w:t xml:space="preserve"> </w:t>
      </w:r>
      <w:r>
        <w:rPr>
          <w:sz w:val="24"/>
          <w:szCs w:val="24"/>
        </w:rPr>
        <w:t>and $13,222.8</w:t>
      </w:r>
      <w:r w:rsidR="0095792F">
        <w:rPr>
          <w:sz w:val="24"/>
          <w:szCs w:val="24"/>
        </w:rPr>
        <w:t>8 from the Receiving Tank account</w:t>
      </w:r>
      <w:r>
        <w:rPr>
          <w:sz w:val="24"/>
          <w:szCs w:val="24"/>
        </w:rPr>
        <w:t xml:space="preserve"> </w:t>
      </w:r>
      <w:r w:rsidR="0095792F">
        <w:rPr>
          <w:sz w:val="24"/>
          <w:szCs w:val="24"/>
        </w:rPr>
        <w:t xml:space="preserve">budget </w:t>
      </w:r>
      <w:r w:rsidR="00540AC2">
        <w:rPr>
          <w:sz w:val="24"/>
          <w:szCs w:val="24"/>
        </w:rPr>
        <w:t xml:space="preserve">line </w:t>
      </w:r>
      <w:r>
        <w:rPr>
          <w:sz w:val="24"/>
          <w:szCs w:val="24"/>
        </w:rPr>
        <w:t>to purchase a skid steer from CNY in the amount of $78,222.88.</w:t>
      </w:r>
    </w:p>
    <w:p w:rsidR="008A4DE6" w:rsidRDefault="008A4DE6" w:rsidP="003107FC">
      <w:pPr>
        <w:spacing w:after="0" w:line="240" w:lineRule="auto"/>
        <w:rPr>
          <w:sz w:val="24"/>
          <w:szCs w:val="24"/>
        </w:rPr>
      </w:pPr>
    </w:p>
    <w:p w:rsidR="008A4DE6" w:rsidRDefault="008A4DE6" w:rsidP="003107FC">
      <w:pPr>
        <w:spacing w:after="0" w:line="240" w:lineRule="auto"/>
        <w:rPr>
          <w:sz w:val="24"/>
          <w:szCs w:val="24"/>
        </w:rPr>
      </w:pPr>
      <w:r>
        <w:rPr>
          <w:sz w:val="24"/>
          <w:szCs w:val="24"/>
        </w:rPr>
        <w:lastRenderedPageBreak/>
        <w:t>Motion by Trustee Williamson seconded by Trustee Shap</w:t>
      </w:r>
      <w:r w:rsidR="0095792F">
        <w:rPr>
          <w:sz w:val="24"/>
          <w:szCs w:val="24"/>
        </w:rPr>
        <w:t>ley to purchase a skid steer from</w:t>
      </w:r>
      <w:r>
        <w:rPr>
          <w:sz w:val="24"/>
          <w:szCs w:val="24"/>
        </w:rPr>
        <w:t xml:space="preserve"> CNY in the amount of $78,222.88</w:t>
      </w:r>
      <w:r w:rsidR="0095792F">
        <w:rPr>
          <w:sz w:val="24"/>
          <w:szCs w:val="24"/>
        </w:rPr>
        <w:t xml:space="preserve"> using the Sewer Plant Equipment budget line of $65,000.00 and Receiving Tank budget line of $13,222.88</w:t>
      </w:r>
      <w:r>
        <w:rPr>
          <w:sz w:val="24"/>
          <w:szCs w:val="24"/>
        </w:rPr>
        <w:t>. Ayes – all. Carried.</w:t>
      </w:r>
    </w:p>
    <w:p w:rsidR="008A4DE6" w:rsidRPr="0095792F" w:rsidRDefault="008A4DE6" w:rsidP="003107FC">
      <w:pPr>
        <w:spacing w:after="0" w:line="240" w:lineRule="auto"/>
        <w:rPr>
          <w:sz w:val="16"/>
          <w:szCs w:val="16"/>
        </w:rPr>
      </w:pPr>
    </w:p>
    <w:p w:rsidR="008A4DE6" w:rsidRDefault="008A4DE6" w:rsidP="003107FC">
      <w:pPr>
        <w:spacing w:after="0" w:line="240" w:lineRule="auto"/>
        <w:rPr>
          <w:sz w:val="24"/>
          <w:szCs w:val="24"/>
        </w:rPr>
      </w:pPr>
      <w:r>
        <w:rPr>
          <w:sz w:val="24"/>
          <w:szCs w:val="24"/>
        </w:rPr>
        <w:t xml:space="preserve">Mayor Brown </w:t>
      </w:r>
      <w:r w:rsidR="0075731C">
        <w:rPr>
          <w:sz w:val="24"/>
          <w:szCs w:val="24"/>
        </w:rPr>
        <w:t>was pleased</w:t>
      </w:r>
      <w:r w:rsidR="00A062BB">
        <w:rPr>
          <w:sz w:val="24"/>
          <w:szCs w:val="24"/>
        </w:rPr>
        <w:t xml:space="preserve"> to </w:t>
      </w:r>
      <w:r>
        <w:rPr>
          <w:sz w:val="24"/>
          <w:szCs w:val="24"/>
        </w:rPr>
        <w:t xml:space="preserve">read a letter from the Chenango County Health Department </w:t>
      </w:r>
      <w:r w:rsidR="0095792F">
        <w:rPr>
          <w:sz w:val="24"/>
          <w:szCs w:val="24"/>
        </w:rPr>
        <w:t xml:space="preserve">for </w:t>
      </w:r>
      <w:r>
        <w:rPr>
          <w:sz w:val="24"/>
          <w:szCs w:val="24"/>
        </w:rPr>
        <w:t xml:space="preserve">inspection of the </w:t>
      </w:r>
      <w:r w:rsidR="00A062BB">
        <w:rPr>
          <w:sz w:val="24"/>
          <w:szCs w:val="24"/>
        </w:rPr>
        <w:t>Village of Greene’s water system</w:t>
      </w:r>
      <w:r>
        <w:rPr>
          <w:sz w:val="24"/>
          <w:szCs w:val="24"/>
        </w:rPr>
        <w:t xml:space="preserve"> on 8/16</w:t>
      </w:r>
      <w:r w:rsidR="00A062BB">
        <w:rPr>
          <w:sz w:val="24"/>
          <w:szCs w:val="24"/>
        </w:rPr>
        <w:t>/2</w:t>
      </w:r>
      <w:r w:rsidR="008C62A4">
        <w:rPr>
          <w:sz w:val="24"/>
          <w:szCs w:val="24"/>
        </w:rPr>
        <w:t>2 proving all is satisfactory, no deficiencies were observed and operators demonstrate diligence and excellence in providing clean and safe water to the Village of Greene.</w:t>
      </w:r>
    </w:p>
    <w:p w:rsidR="00A062BB" w:rsidRPr="0095792F" w:rsidRDefault="00A062BB" w:rsidP="003107FC">
      <w:pPr>
        <w:spacing w:after="0" w:line="240" w:lineRule="auto"/>
        <w:rPr>
          <w:sz w:val="16"/>
          <w:szCs w:val="16"/>
        </w:rPr>
      </w:pPr>
    </w:p>
    <w:p w:rsidR="00A062BB" w:rsidRDefault="00A062BB" w:rsidP="003107FC">
      <w:pPr>
        <w:spacing w:after="0" w:line="240" w:lineRule="auto"/>
        <w:rPr>
          <w:sz w:val="24"/>
          <w:szCs w:val="24"/>
        </w:rPr>
      </w:pPr>
      <w:r>
        <w:rPr>
          <w:sz w:val="24"/>
          <w:szCs w:val="24"/>
        </w:rPr>
        <w:t>Mayor Brown read the resolution for polling place, date and time of elections to be placed in the Evening Sun as follows:</w:t>
      </w:r>
    </w:p>
    <w:p w:rsidR="0095792F" w:rsidRPr="00A97878" w:rsidRDefault="0095792F" w:rsidP="003107FC">
      <w:pPr>
        <w:spacing w:after="0" w:line="240" w:lineRule="auto"/>
        <w:rPr>
          <w:sz w:val="16"/>
          <w:szCs w:val="16"/>
        </w:rPr>
      </w:pPr>
    </w:p>
    <w:p w:rsidR="00A062BB" w:rsidRDefault="00A062BB" w:rsidP="003107FC">
      <w:pPr>
        <w:spacing w:after="0" w:line="240" w:lineRule="auto"/>
        <w:rPr>
          <w:sz w:val="24"/>
          <w:szCs w:val="24"/>
        </w:rPr>
      </w:pPr>
      <w:r>
        <w:rPr>
          <w:sz w:val="24"/>
          <w:szCs w:val="24"/>
        </w:rPr>
        <w:t>NOTICE TO VOTERS OF THE VILLAGE OF GREENE</w:t>
      </w:r>
    </w:p>
    <w:p w:rsidR="00A062BB" w:rsidRDefault="00A062BB" w:rsidP="003107FC">
      <w:pPr>
        <w:spacing w:after="0" w:line="240" w:lineRule="auto"/>
        <w:rPr>
          <w:sz w:val="24"/>
          <w:szCs w:val="24"/>
        </w:rPr>
      </w:pPr>
      <w:r>
        <w:rPr>
          <w:sz w:val="24"/>
          <w:szCs w:val="24"/>
        </w:rPr>
        <w:t>NOTICE IS HEREBY GIVEN that the next General Village Election for Officers will be held on Tuesday, March 21, 2023:</w:t>
      </w:r>
    </w:p>
    <w:p w:rsidR="00A062BB" w:rsidRDefault="00A062BB" w:rsidP="003107FC">
      <w:pPr>
        <w:spacing w:after="0" w:line="240" w:lineRule="auto"/>
        <w:rPr>
          <w:sz w:val="24"/>
          <w:szCs w:val="24"/>
        </w:rPr>
      </w:pPr>
      <w:r>
        <w:rPr>
          <w:sz w:val="24"/>
          <w:szCs w:val="24"/>
        </w:rPr>
        <w:t>The Polling place shall be the Village Hall, 49 Genesee Street, Greene, NY and the polls will be open from noon to 9pm.</w:t>
      </w:r>
    </w:p>
    <w:p w:rsidR="00A062BB" w:rsidRDefault="00A062BB" w:rsidP="003107FC">
      <w:pPr>
        <w:spacing w:after="0" w:line="240" w:lineRule="auto"/>
        <w:rPr>
          <w:sz w:val="24"/>
          <w:szCs w:val="24"/>
        </w:rPr>
      </w:pPr>
      <w:r>
        <w:rPr>
          <w:sz w:val="24"/>
          <w:szCs w:val="24"/>
        </w:rPr>
        <w:t>Dated: January 9, 2023</w:t>
      </w:r>
    </w:p>
    <w:p w:rsidR="00A062BB" w:rsidRDefault="00A062BB" w:rsidP="003107FC">
      <w:pPr>
        <w:spacing w:after="0" w:line="240" w:lineRule="auto"/>
        <w:rPr>
          <w:sz w:val="24"/>
          <w:szCs w:val="24"/>
        </w:rPr>
      </w:pPr>
      <w:r>
        <w:rPr>
          <w:sz w:val="24"/>
          <w:szCs w:val="24"/>
        </w:rPr>
        <w:t>Irene A. Tornillo</w:t>
      </w:r>
    </w:p>
    <w:p w:rsidR="00A062BB" w:rsidRDefault="00A062BB" w:rsidP="003107FC">
      <w:pPr>
        <w:spacing w:after="0" w:line="240" w:lineRule="auto"/>
        <w:rPr>
          <w:sz w:val="24"/>
          <w:szCs w:val="24"/>
        </w:rPr>
      </w:pPr>
      <w:r>
        <w:rPr>
          <w:sz w:val="24"/>
          <w:szCs w:val="24"/>
        </w:rPr>
        <w:t>Clerk Treasurer</w:t>
      </w:r>
    </w:p>
    <w:p w:rsidR="00A062BB" w:rsidRPr="00E66732" w:rsidRDefault="00A062BB" w:rsidP="003107FC">
      <w:pPr>
        <w:spacing w:after="0" w:line="240" w:lineRule="auto"/>
        <w:rPr>
          <w:sz w:val="16"/>
          <w:szCs w:val="16"/>
        </w:rPr>
      </w:pPr>
    </w:p>
    <w:p w:rsidR="00A062BB" w:rsidRDefault="00A062BB" w:rsidP="003107FC">
      <w:pPr>
        <w:spacing w:after="0" w:line="240" w:lineRule="auto"/>
        <w:rPr>
          <w:sz w:val="24"/>
          <w:szCs w:val="24"/>
        </w:rPr>
      </w:pPr>
      <w:r>
        <w:rPr>
          <w:sz w:val="24"/>
          <w:szCs w:val="24"/>
        </w:rPr>
        <w:t xml:space="preserve">Motion by Trustee Williamson seconded by Trustee Najarian to appoint election inspectors Lynn Ruth and Lois Conrad for </w:t>
      </w:r>
      <w:r w:rsidR="00E66732">
        <w:rPr>
          <w:sz w:val="24"/>
          <w:szCs w:val="24"/>
        </w:rPr>
        <w:t xml:space="preserve">Village of Greene </w:t>
      </w:r>
      <w:r>
        <w:rPr>
          <w:sz w:val="24"/>
          <w:szCs w:val="24"/>
        </w:rPr>
        <w:t>election on March 21, 2023. Ayes – all. Carried.</w:t>
      </w:r>
    </w:p>
    <w:p w:rsidR="00A062BB" w:rsidRPr="00E66732" w:rsidRDefault="00A062BB" w:rsidP="003107FC">
      <w:pPr>
        <w:spacing w:after="0" w:line="240" w:lineRule="auto"/>
        <w:rPr>
          <w:sz w:val="16"/>
          <w:szCs w:val="16"/>
        </w:rPr>
      </w:pPr>
    </w:p>
    <w:p w:rsidR="00EC6995" w:rsidRDefault="00A062BB" w:rsidP="003107FC">
      <w:pPr>
        <w:spacing w:after="0" w:line="240" w:lineRule="auto"/>
        <w:rPr>
          <w:sz w:val="24"/>
          <w:szCs w:val="24"/>
        </w:rPr>
      </w:pPr>
      <w:r>
        <w:rPr>
          <w:sz w:val="24"/>
          <w:szCs w:val="24"/>
        </w:rPr>
        <w:t>Penny Haddad, Town and Village Tax Assessor</w:t>
      </w:r>
      <w:r w:rsidR="00E66732">
        <w:rPr>
          <w:sz w:val="24"/>
          <w:szCs w:val="24"/>
        </w:rPr>
        <w:t>,</w:t>
      </w:r>
      <w:r>
        <w:rPr>
          <w:sz w:val="24"/>
          <w:szCs w:val="24"/>
        </w:rPr>
        <w:t xml:space="preserve"> </w:t>
      </w:r>
      <w:r w:rsidR="00EC6995">
        <w:rPr>
          <w:sz w:val="24"/>
          <w:szCs w:val="24"/>
        </w:rPr>
        <w:t>updated the Mayor and Trustees of the</w:t>
      </w:r>
      <w:r>
        <w:rPr>
          <w:sz w:val="24"/>
          <w:szCs w:val="24"/>
        </w:rPr>
        <w:t xml:space="preserve"> Senior Partial Exemptions and the Volunteer Fire Fighter &amp; Ambulance Worker Property Tax Exemption</w:t>
      </w:r>
      <w:r w:rsidR="00E66732">
        <w:rPr>
          <w:sz w:val="24"/>
          <w:szCs w:val="24"/>
        </w:rPr>
        <w:t>s that are available which will be addressed around October 2023 for the following upcoming tax season as it is too late for this year’s tax season.</w:t>
      </w:r>
    </w:p>
    <w:p w:rsidR="00E66732" w:rsidRPr="00E66732" w:rsidRDefault="00E66732" w:rsidP="003107FC">
      <w:pPr>
        <w:spacing w:after="0" w:line="240" w:lineRule="auto"/>
        <w:rPr>
          <w:sz w:val="16"/>
          <w:szCs w:val="16"/>
        </w:rPr>
      </w:pPr>
    </w:p>
    <w:p w:rsidR="00EC6995" w:rsidRDefault="00EC6995" w:rsidP="003107FC">
      <w:pPr>
        <w:spacing w:after="0" w:line="240" w:lineRule="auto"/>
        <w:rPr>
          <w:sz w:val="24"/>
          <w:szCs w:val="24"/>
        </w:rPr>
      </w:pPr>
      <w:r>
        <w:rPr>
          <w:sz w:val="24"/>
          <w:szCs w:val="24"/>
        </w:rPr>
        <w:t xml:space="preserve">Motion by Trustee Najarian seconded </w:t>
      </w:r>
      <w:r w:rsidR="00E66732">
        <w:rPr>
          <w:sz w:val="24"/>
          <w:szCs w:val="24"/>
        </w:rPr>
        <w:t>by Trustee Shapley to authorize</w:t>
      </w:r>
      <w:r>
        <w:rPr>
          <w:sz w:val="24"/>
          <w:szCs w:val="24"/>
        </w:rPr>
        <w:t xml:space="preserve"> payments of audited claims in the amount of $318,599.21:</w:t>
      </w:r>
    </w:p>
    <w:p w:rsidR="00EC6995" w:rsidRPr="00E66732" w:rsidRDefault="00EC6995" w:rsidP="003107FC">
      <w:pPr>
        <w:spacing w:after="0" w:line="240" w:lineRule="auto"/>
        <w:rPr>
          <w:sz w:val="16"/>
          <w:szCs w:val="16"/>
        </w:rPr>
      </w:pPr>
    </w:p>
    <w:p w:rsidR="00EC6995" w:rsidRDefault="00EC6995" w:rsidP="003107FC">
      <w:pPr>
        <w:spacing w:after="0" w:line="240" w:lineRule="auto"/>
        <w:rPr>
          <w:sz w:val="24"/>
          <w:szCs w:val="24"/>
        </w:rPr>
      </w:pPr>
      <w:r>
        <w:rPr>
          <w:sz w:val="24"/>
          <w:szCs w:val="24"/>
        </w:rPr>
        <w:t>General</w:t>
      </w:r>
      <w:r>
        <w:rPr>
          <w:sz w:val="24"/>
          <w:szCs w:val="24"/>
        </w:rPr>
        <w:tab/>
      </w:r>
      <w:r w:rsidR="00A97878">
        <w:rPr>
          <w:sz w:val="24"/>
          <w:szCs w:val="24"/>
        </w:rPr>
        <w:t>$93,569.34</w:t>
      </w:r>
      <w:r>
        <w:rPr>
          <w:sz w:val="24"/>
          <w:szCs w:val="24"/>
        </w:rPr>
        <w:tab/>
      </w:r>
      <w:r>
        <w:rPr>
          <w:sz w:val="24"/>
          <w:szCs w:val="24"/>
        </w:rPr>
        <w:tab/>
      </w:r>
      <w:r>
        <w:rPr>
          <w:sz w:val="24"/>
          <w:szCs w:val="24"/>
        </w:rPr>
        <w:tab/>
        <w:t>Sewer</w:t>
      </w:r>
      <w:r w:rsidR="00A97878">
        <w:rPr>
          <w:sz w:val="24"/>
          <w:szCs w:val="24"/>
        </w:rPr>
        <w:tab/>
      </w:r>
      <w:r w:rsidR="00A97878">
        <w:rPr>
          <w:sz w:val="24"/>
          <w:szCs w:val="24"/>
        </w:rPr>
        <w:tab/>
        <w:t>$28,845.33</w:t>
      </w:r>
    </w:p>
    <w:p w:rsidR="00EC6995" w:rsidRDefault="00EC6995" w:rsidP="003107FC">
      <w:pPr>
        <w:spacing w:after="0" w:line="240" w:lineRule="auto"/>
        <w:rPr>
          <w:sz w:val="24"/>
          <w:szCs w:val="24"/>
        </w:rPr>
      </w:pPr>
      <w:r>
        <w:rPr>
          <w:sz w:val="24"/>
          <w:szCs w:val="24"/>
        </w:rPr>
        <w:t>Electric</w:t>
      </w:r>
      <w:r>
        <w:rPr>
          <w:sz w:val="24"/>
          <w:szCs w:val="24"/>
        </w:rPr>
        <w:tab/>
      </w:r>
      <w:r>
        <w:rPr>
          <w:sz w:val="24"/>
          <w:szCs w:val="24"/>
        </w:rPr>
        <w:tab/>
      </w:r>
      <w:r w:rsidR="00A97878">
        <w:rPr>
          <w:sz w:val="24"/>
          <w:szCs w:val="24"/>
        </w:rPr>
        <w:t>$184,460.46</w:t>
      </w:r>
      <w:r>
        <w:rPr>
          <w:sz w:val="24"/>
          <w:szCs w:val="24"/>
        </w:rPr>
        <w:tab/>
      </w:r>
      <w:r>
        <w:rPr>
          <w:sz w:val="24"/>
          <w:szCs w:val="24"/>
        </w:rPr>
        <w:tab/>
      </w:r>
      <w:r>
        <w:rPr>
          <w:sz w:val="24"/>
          <w:szCs w:val="24"/>
        </w:rPr>
        <w:tab/>
        <w:t>Water</w:t>
      </w:r>
      <w:r w:rsidR="00A97878">
        <w:rPr>
          <w:sz w:val="24"/>
          <w:szCs w:val="24"/>
        </w:rPr>
        <w:tab/>
      </w:r>
      <w:r w:rsidR="00A97878">
        <w:rPr>
          <w:sz w:val="24"/>
          <w:szCs w:val="24"/>
        </w:rPr>
        <w:tab/>
        <w:t>$11,724.08</w:t>
      </w:r>
    </w:p>
    <w:p w:rsidR="00EC6995" w:rsidRDefault="00EC6995" w:rsidP="003107FC">
      <w:pPr>
        <w:spacing w:after="0" w:line="240" w:lineRule="auto"/>
        <w:rPr>
          <w:sz w:val="24"/>
          <w:szCs w:val="24"/>
        </w:rPr>
      </w:pPr>
      <w:r>
        <w:rPr>
          <w:sz w:val="24"/>
          <w:szCs w:val="24"/>
        </w:rPr>
        <w:t>Ayes – all. Carried.</w:t>
      </w:r>
    </w:p>
    <w:p w:rsidR="00EC6995" w:rsidRPr="00E66732" w:rsidRDefault="00EC6995" w:rsidP="003107FC">
      <w:pPr>
        <w:spacing w:after="0" w:line="240" w:lineRule="auto"/>
        <w:rPr>
          <w:sz w:val="16"/>
          <w:szCs w:val="16"/>
        </w:rPr>
      </w:pPr>
    </w:p>
    <w:p w:rsidR="00A97878" w:rsidRDefault="00EC6995" w:rsidP="003107FC">
      <w:pPr>
        <w:spacing w:after="0" w:line="240" w:lineRule="auto"/>
        <w:rPr>
          <w:sz w:val="24"/>
          <w:szCs w:val="24"/>
        </w:rPr>
      </w:pPr>
      <w:r>
        <w:rPr>
          <w:sz w:val="24"/>
          <w:szCs w:val="24"/>
        </w:rPr>
        <w:t xml:space="preserve">Motion by Trustee DuMond seconded by Trustee Shapley </w:t>
      </w:r>
      <w:r w:rsidR="00A97878">
        <w:rPr>
          <w:sz w:val="24"/>
          <w:szCs w:val="24"/>
        </w:rPr>
        <w:t>to authorize budget amendments as follows:</w:t>
      </w:r>
    </w:p>
    <w:p w:rsidR="00A97878" w:rsidRDefault="00A97878" w:rsidP="003107FC">
      <w:pPr>
        <w:spacing w:after="0" w:line="240" w:lineRule="auto"/>
        <w:rPr>
          <w:sz w:val="24"/>
          <w:szCs w:val="24"/>
        </w:rPr>
      </w:pPr>
      <w:r>
        <w:rPr>
          <w:sz w:val="24"/>
          <w:szCs w:val="24"/>
        </w:rPr>
        <w:t>A.1620.431 Village Hall Insurance</w:t>
      </w:r>
      <w:r>
        <w:rPr>
          <w:sz w:val="24"/>
          <w:szCs w:val="24"/>
        </w:rPr>
        <w:tab/>
      </w:r>
      <w:r>
        <w:rPr>
          <w:sz w:val="24"/>
          <w:szCs w:val="24"/>
        </w:rPr>
        <w:tab/>
      </w:r>
      <w:r>
        <w:rPr>
          <w:sz w:val="24"/>
          <w:szCs w:val="24"/>
        </w:rPr>
        <w:tab/>
        <w:t>+$300.44</w:t>
      </w:r>
    </w:p>
    <w:p w:rsidR="00A97878" w:rsidRDefault="00A97878" w:rsidP="003107FC">
      <w:pPr>
        <w:spacing w:after="0" w:line="240" w:lineRule="auto"/>
        <w:rPr>
          <w:sz w:val="24"/>
          <w:szCs w:val="24"/>
        </w:rPr>
      </w:pPr>
      <w:r>
        <w:rPr>
          <w:sz w:val="24"/>
          <w:szCs w:val="24"/>
        </w:rPr>
        <w:t>A.1620.455 Village Hall Supplies/Expenses</w:t>
      </w:r>
      <w:r>
        <w:rPr>
          <w:sz w:val="24"/>
          <w:szCs w:val="24"/>
        </w:rPr>
        <w:tab/>
      </w:r>
      <w:r>
        <w:rPr>
          <w:sz w:val="24"/>
          <w:szCs w:val="24"/>
        </w:rPr>
        <w:tab/>
        <w:t>- $300.44</w:t>
      </w:r>
    </w:p>
    <w:p w:rsidR="00A97878" w:rsidRDefault="00A97878" w:rsidP="003107FC">
      <w:pPr>
        <w:spacing w:after="0" w:line="240" w:lineRule="auto"/>
        <w:rPr>
          <w:sz w:val="24"/>
          <w:szCs w:val="24"/>
        </w:rPr>
      </w:pPr>
      <w:r>
        <w:rPr>
          <w:sz w:val="24"/>
          <w:szCs w:val="24"/>
        </w:rPr>
        <w:t>A.3120.110 Police Overtime/Comp</w:t>
      </w:r>
      <w:r>
        <w:rPr>
          <w:sz w:val="24"/>
          <w:szCs w:val="24"/>
        </w:rPr>
        <w:tab/>
      </w:r>
      <w:r>
        <w:rPr>
          <w:sz w:val="24"/>
          <w:szCs w:val="24"/>
        </w:rPr>
        <w:tab/>
      </w:r>
      <w:r>
        <w:rPr>
          <w:sz w:val="24"/>
          <w:szCs w:val="24"/>
        </w:rPr>
        <w:tab/>
        <w:t>+$366.19</w:t>
      </w:r>
    </w:p>
    <w:p w:rsidR="00A97878" w:rsidRDefault="00A97878" w:rsidP="003107FC">
      <w:pPr>
        <w:spacing w:after="0" w:line="240" w:lineRule="auto"/>
        <w:rPr>
          <w:sz w:val="24"/>
          <w:szCs w:val="24"/>
        </w:rPr>
      </w:pPr>
      <w:r>
        <w:rPr>
          <w:sz w:val="24"/>
          <w:szCs w:val="24"/>
        </w:rPr>
        <w:t>A.3120.105Police Part Time</w:t>
      </w:r>
      <w:r>
        <w:rPr>
          <w:sz w:val="24"/>
          <w:szCs w:val="24"/>
        </w:rPr>
        <w:tab/>
      </w:r>
      <w:r>
        <w:rPr>
          <w:sz w:val="24"/>
          <w:szCs w:val="24"/>
        </w:rPr>
        <w:tab/>
      </w:r>
      <w:r>
        <w:rPr>
          <w:sz w:val="24"/>
          <w:szCs w:val="24"/>
        </w:rPr>
        <w:tab/>
      </w:r>
      <w:r>
        <w:rPr>
          <w:sz w:val="24"/>
          <w:szCs w:val="24"/>
        </w:rPr>
        <w:tab/>
        <w:t>- $366.19</w:t>
      </w:r>
    </w:p>
    <w:p w:rsidR="00A97878" w:rsidRDefault="00A97878" w:rsidP="003107FC">
      <w:pPr>
        <w:spacing w:after="0" w:line="240" w:lineRule="auto"/>
        <w:rPr>
          <w:sz w:val="24"/>
          <w:szCs w:val="24"/>
        </w:rPr>
      </w:pPr>
      <w:r>
        <w:rPr>
          <w:sz w:val="24"/>
          <w:szCs w:val="24"/>
        </w:rPr>
        <w:t>G.1920.431 Unallocated Insurance</w:t>
      </w:r>
      <w:r>
        <w:rPr>
          <w:sz w:val="24"/>
          <w:szCs w:val="24"/>
        </w:rPr>
        <w:tab/>
      </w:r>
      <w:r>
        <w:rPr>
          <w:sz w:val="24"/>
          <w:szCs w:val="24"/>
        </w:rPr>
        <w:tab/>
      </w:r>
      <w:r>
        <w:rPr>
          <w:sz w:val="24"/>
          <w:szCs w:val="24"/>
        </w:rPr>
        <w:tab/>
        <w:t>+$823.83</w:t>
      </w:r>
    </w:p>
    <w:p w:rsidR="00A97878" w:rsidRDefault="00A97878" w:rsidP="003107FC">
      <w:pPr>
        <w:spacing w:after="0" w:line="240" w:lineRule="auto"/>
        <w:rPr>
          <w:sz w:val="24"/>
          <w:szCs w:val="24"/>
        </w:rPr>
      </w:pPr>
      <w:r>
        <w:rPr>
          <w:sz w:val="24"/>
          <w:szCs w:val="24"/>
        </w:rPr>
        <w:t>G.1990.400 Contingency Account</w:t>
      </w:r>
      <w:r>
        <w:rPr>
          <w:sz w:val="24"/>
          <w:szCs w:val="24"/>
        </w:rPr>
        <w:tab/>
      </w:r>
      <w:r>
        <w:rPr>
          <w:sz w:val="24"/>
          <w:szCs w:val="24"/>
        </w:rPr>
        <w:tab/>
      </w:r>
      <w:r>
        <w:rPr>
          <w:sz w:val="24"/>
          <w:szCs w:val="24"/>
        </w:rPr>
        <w:tab/>
        <w:t>-$ 823.83</w:t>
      </w:r>
    </w:p>
    <w:p w:rsidR="00A97878" w:rsidRDefault="00A97878" w:rsidP="003107FC">
      <w:pPr>
        <w:spacing w:after="0" w:line="240" w:lineRule="auto"/>
        <w:rPr>
          <w:sz w:val="24"/>
          <w:szCs w:val="24"/>
        </w:rPr>
      </w:pPr>
      <w:r>
        <w:rPr>
          <w:sz w:val="24"/>
          <w:szCs w:val="24"/>
        </w:rPr>
        <w:t>G.8130.457 Treatment Chemicals</w:t>
      </w:r>
      <w:r>
        <w:rPr>
          <w:sz w:val="24"/>
          <w:szCs w:val="24"/>
        </w:rPr>
        <w:tab/>
      </w:r>
      <w:r>
        <w:rPr>
          <w:sz w:val="24"/>
          <w:szCs w:val="24"/>
        </w:rPr>
        <w:tab/>
      </w:r>
      <w:r>
        <w:rPr>
          <w:sz w:val="24"/>
          <w:szCs w:val="24"/>
        </w:rPr>
        <w:tab/>
        <w:t>+$731.19</w:t>
      </w:r>
    </w:p>
    <w:p w:rsidR="00A97878" w:rsidRDefault="00A97878" w:rsidP="003107FC">
      <w:pPr>
        <w:spacing w:after="0" w:line="240" w:lineRule="auto"/>
        <w:rPr>
          <w:sz w:val="24"/>
          <w:szCs w:val="24"/>
        </w:rPr>
      </w:pPr>
      <w:r>
        <w:rPr>
          <w:sz w:val="24"/>
          <w:szCs w:val="24"/>
        </w:rPr>
        <w:t>G.8130.419 Treatment Plant Dues/Travel</w:t>
      </w:r>
      <w:r>
        <w:rPr>
          <w:sz w:val="24"/>
          <w:szCs w:val="24"/>
        </w:rPr>
        <w:tab/>
      </w:r>
      <w:r>
        <w:rPr>
          <w:sz w:val="24"/>
          <w:szCs w:val="24"/>
        </w:rPr>
        <w:tab/>
        <w:t>-$ 731.19</w:t>
      </w:r>
    </w:p>
    <w:p w:rsidR="0052275C" w:rsidRDefault="00A97878" w:rsidP="003107FC">
      <w:pPr>
        <w:spacing w:after="0" w:line="240" w:lineRule="auto"/>
        <w:rPr>
          <w:sz w:val="24"/>
          <w:szCs w:val="24"/>
        </w:rPr>
      </w:pPr>
      <w:r>
        <w:rPr>
          <w:sz w:val="24"/>
          <w:szCs w:val="24"/>
        </w:rPr>
        <w:t xml:space="preserve">G.8130.459 Treatment Plant </w:t>
      </w:r>
      <w:r w:rsidR="0052275C">
        <w:rPr>
          <w:sz w:val="24"/>
          <w:szCs w:val="24"/>
        </w:rPr>
        <w:t>Fit. Tests</w:t>
      </w:r>
      <w:r>
        <w:rPr>
          <w:sz w:val="24"/>
          <w:szCs w:val="24"/>
        </w:rPr>
        <w:t>/</w:t>
      </w:r>
      <w:r w:rsidR="0052275C">
        <w:rPr>
          <w:sz w:val="24"/>
          <w:szCs w:val="24"/>
        </w:rPr>
        <w:t>Physicals</w:t>
      </w:r>
      <w:r>
        <w:rPr>
          <w:sz w:val="24"/>
          <w:szCs w:val="24"/>
        </w:rPr>
        <w:tab/>
        <w:t>+</w:t>
      </w:r>
      <w:r w:rsidR="0052275C">
        <w:rPr>
          <w:sz w:val="24"/>
          <w:szCs w:val="24"/>
        </w:rPr>
        <w:t>$ 62.00</w:t>
      </w:r>
    </w:p>
    <w:p w:rsidR="0052275C" w:rsidRDefault="0052275C" w:rsidP="003107FC">
      <w:pPr>
        <w:spacing w:after="0" w:line="240" w:lineRule="auto"/>
        <w:rPr>
          <w:sz w:val="24"/>
          <w:szCs w:val="24"/>
        </w:rPr>
      </w:pPr>
      <w:r>
        <w:rPr>
          <w:sz w:val="24"/>
          <w:szCs w:val="24"/>
        </w:rPr>
        <w:t>G.8130.419 Treatment Plant Dues/Travel</w:t>
      </w:r>
      <w:r>
        <w:rPr>
          <w:sz w:val="24"/>
          <w:szCs w:val="24"/>
        </w:rPr>
        <w:tab/>
      </w:r>
      <w:r>
        <w:rPr>
          <w:sz w:val="24"/>
          <w:szCs w:val="24"/>
        </w:rPr>
        <w:tab/>
        <w:t xml:space="preserve"> -$ 62.00</w:t>
      </w:r>
    </w:p>
    <w:p w:rsidR="0052275C" w:rsidRDefault="0052275C" w:rsidP="003107FC">
      <w:pPr>
        <w:spacing w:after="0" w:line="240" w:lineRule="auto"/>
        <w:rPr>
          <w:sz w:val="24"/>
          <w:szCs w:val="24"/>
        </w:rPr>
      </w:pPr>
      <w:r>
        <w:rPr>
          <w:sz w:val="24"/>
          <w:szCs w:val="24"/>
        </w:rPr>
        <w:t>G.8130.420 Treatment Plant Vehicle Maintenance</w:t>
      </w:r>
      <w:r>
        <w:rPr>
          <w:sz w:val="24"/>
          <w:szCs w:val="24"/>
        </w:rPr>
        <w:tab/>
        <w:t>+$1,489.56</w:t>
      </w:r>
    </w:p>
    <w:p w:rsidR="0052275C" w:rsidRDefault="0052275C" w:rsidP="003107FC">
      <w:pPr>
        <w:spacing w:after="0" w:line="240" w:lineRule="auto"/>
        <w:rPr>
          <w:sz w:val="24"/>
          <w:szCs w:val="24"/>
        </w:rPr>
      </w:pPr>
      <w:r>
        <w:rPr>
          <w:sz w:val="24"/>
          <w:szCs w:val="24"/>
        </w:rPr>
        <w:t>G.8130.419 Treatment Plant Dues/Travel</w:t>
      </w:r>
      <w:r>
        <w:rPr>
          <w:sz w:val="24"/>
          <w:szCs w:val="24"/>
        </w:rPr>
        <w:tab/>
      </w:r>
      <w:r>
        <w:rPr>
          <w:sz w:val="24"/>
          <w:szCs w:val="24"/>
        </w:rPr>
        <w:tab/>
        <w:t xml:space="preserve"> -$1,489.56</w:t>
      </w:r>
    </w:p>
    <w:p w:rsidR="00EC6995" w:rsidRDefault="00EC6995" w:rsidP="003107FC">
      <w:pPr>
        <w:spacing w:after="0" w:line="240" w:lineRule="auto"/>
        <w:rPr>
          <w:sz w:val="24"/>
          <w:szCs w:val="24"/>
        </w:rPr>
      </w:pPr>
      <w:r>
        <w:rPr>
          <w:sz w:val="24"/>
          <w:szCs w:val="24"/>
        </w:rPr>
        <w:t>Ayes – all. Carried.</w:t>
      </w:r>
    </w:p>
    <w:p w:rsidR="00EC6995" w:rsidRPr="00E66732" w:rsidRDefault="00EC6995" w:rsidP="003107FC">
      <w:pPr>
        <w:spacing w:after="0" w:line="240" w:lineRule="auto"/>
        <w:rPr>
          <w:sz w:val="16"/>
          <w:szCs w:val="16"/>
        </w:rPr>
      </w:pPr>
    </w:p>
    <w:p w:rsidR="00EC6995" w:rsidRDefault="00EC6995" w:rsidP="003107FC">
      <w:pPr>
        <w:spacing w:after="0" w:line="240" w:lineRule="auto"/>
        <w:rPr>
          <w:sz w:val="24"/>
          <w:szCs w:val="24"/>
        </w:rPr>
      </w:pPr>
      <w:r>
        <w:rPr>
          <w:sz w:val="24"/>
          <w:szCs w:val="24"/>
        </w:rPr>
        <w:lastRenderedPageBreak/>
        <w:t>Jonalyn Cooper reported</w:t>
      </w:r>
      <w:r w:rsidR="004A678C">
        <w:rPr>
          <w:sz w:val="24"/>
          <w:szCs w:val="24"/>
        </w:rPr>
        <w:t xml:space="preserve"> </w:t>
      </w:r>
      <w:r w:rsidR="00E66732">
        <w:rPr>
          <w:sz w:val="24"/>
          <w:szCs w:val="24"/>
        </w:rPr>
        <w:t xml:space="preserve">the 2022 </w:t>
      </w:r>
      <w:r w:rsidR="004A678C">
        <w:rPr>
          <w:sz w:val="24"/>
          <w:szCs w:val="24"/>
        </w:rPr>
        <w:t>Hometown Holiday weekend was a great success, there were approximately 500+ people who attended. Also, there is a need for a local organization to take over the Hometown Holiday Weekend. Jonalyn will speak to Lion’s Club, Rotary and Emily will speak to Wally who is in charge of the dog park in Greene in regards to this as well.</w:t>
      </w:r>
    </w:p>
    <w:p w:rsidR="004A678C" w:rsidRPr="00E66732" w:rsidRDefault="004A678C" w:rsidP="003107FC">
      <w:pPr>
        <w:spacing w:after="0" w:line="240" w:lineRule="auto"/>
        <w:rPr>
          <w:sz w:val="16"/>
          <w:szCs w:val="16"/>
        </w:rPr>
      </w:pPr>
    </w:p>
    <w:p w:rsidR="004A678C" w:rsidRDefault="004A678C" w:rsidP="003107FC">
      <w:pPr>
        <w:spacing w:after="0" w:line="240" w:lineRule="auto"/>
        <w:rPr>
          <w:sz w:val="24"/>
          <w:szCs w:val="24"/>
        </w:rPr>
      </w:pPr>
      <w:r>
        <w:rPr>
          <w:sz w:val="24"/>
          <w:szCs w:val="24"/>
        </w:rPr>
        <w:t>Trustee Williamson</w:t>
      </w:r>
      <w:r w:rsidR="00F960E9">
        <w:rPr>
          <w:sz w:val="24"/>
          <w:szCs w:val="24"/>
        </w:rPr>
        <w:t xml:space="preserve"> reported the new </w:t>
      </w:r>
      <w:r w:rsidR="00E66732">
        <w:rPr>
          <w:sz w:val="24"/>
          <w:szCs w:val="24"/>
        </w:rPr>
        <w:t xml:space="preserve">hire at the Water Department </w:t>
      </w:r>
      <w:r w:rsidR="00F960E9">
        <w:rPr>
          <w:sz w:val="24"/>
          <w:szCs w:val="24"/>
        </w:rPr>
        <w:t xml:space="preserve">is working out very well. </w:t>
      </w:r>
    </w:p>
    <w:p w:rsidR="00F960E9" w:rsidRPr="00A97878" w:rsidRDefault="00F960E9" w:rsidP="003107FC">
      <w:pPr>
        <w:spacing w:after="0" w:line="240" w:lineRule="auto"/>
        <w:rPr>
          <w:sz w:val="16"/>
          <w:szCs w:val="16"/>
        </w:rPr>
      </w:pPr>
    </w:p>
    <w:p w:rsidR="00F960E9" w:rsidRDefault="00F960E9" w:rsidP="003107FC">
      <w:pPr>
        <w:spacing w:after="0" w:line="240" w:lineRule="auto"/>
        <w:rPr>
          <w:sz w:val="24"/>
          <w:szCs w:val="24"/>
        </w:rPr>
      </w:pPr>
      <w:r>
        <w:rPr>
          <w:sz w:val="24"/>
          <w:szCs w:val="24"/>
        </w:rPr>
        <w:t>Mayor Brown read 2 thank you cards from Greene Central School and the Food Pantry thanking the Halloween Dance for their donations, stating it is very much needed and appreciated.</w:t>
      </w:r>
    </w:p>
    <w:p w:rsidR="00F960E9" w:rsidRPr="00E66732" w:rsidRDefault="00F960E9" w:rsidP="003107FC">
      <w:pPr>
        <w:spacing w:after="0" w:line="240" w:lineRule="auto"/>
        <w:rPr>
          <w:sz w:val="16"/>
          <w:szCs w:val="16"/>
        </w:rPr>
      </w:pPr>
    </w:p>
    <w:p w:rsidR="00F960E9" w:rsidRDefault="00F960E9" w:rsidP="003107FC">
      <w:pPr>
        <w:spacing w:after="0" w:line="240" w:lineRule="auto"/>
        <w:rPr>
          <w:sz w:val="24"/>
          <w:szCs w:val="24"/>
        </w:rPr>
      </w:pPr>
      <w:r>
        <w:rPr>
          <w:sz w:val="24"/>
          <w:szCs w:val="24"/>
        </w:rPr>
        <w:t>Motion by Trustee Najarian seconded by Trustee DuMond to end regular session at 8:05pm and enter into executive session at 8:10pm.</w:t>
      </w:r>
    </w:p>
    <w:p w:rsidR="00F960E9" w:rsidRPr="00E66732" w:rsidRDefault="00F960E9" w:rsidP="003107FC">
      <w:pPr>
        <w:spacing w:after="0" w:line="240" w:lineRule="auto"/>
        <w:rPr>
          <w:sz w:val="16"/>
          <w:szCs w:val="16"/>
        </w:rPr>
      </w:pPr>
    </w:p>
    <w:p w:rsidR="00F960E9" w:rsidRDefault="00F960E9" w:rsidP="003107FC">
      <w:pPr>
        <w:spacing w:after="0" w:line="240" w:lineRule="auto"/>
        <w:rPr>
          <w:sz w:val="24"/>
          <w:szCs w:val="24"/>
        </w:rPr>
      </w:pPr>
      <w:r>
        <w:rPr>
          <w:sz w:val="24"/>
          <w:szCs w:val="24"/>
        </w:rPr>
        <w:t xml:space="preserve">Motion by Trustee Williamson seconded by Trustee DuMond to address the </w:t>
      </w:r>
      <w:r w:rsidR="00E66732">
        <w:rPr>
          <w:sz w:val="24"/>
          <w:szCs w:val="24"/>
        </w:rPr>
        <w:t xml:space="preserve">overlooked </w:t>
      </w:r>
      <w:r>
        <w:rPr>
          <w:sz w:val="24"/>
          <w:szCs w:val="24"/>
        </w:rPr>
        <w:t xml:space="preserve">sewer assessment charges from May 2017 to present at 76 S. Chenango St. Since the property has been vacant for so many years it was overlooked in the process of setting up the </w:t>
      </w:r>
      <w:r w:rsidR="00E66732">
        <w:rPr>
          <w:sz w:val="24"/>
          <w:szCs w:val="24"/>
        </w:rPr>
        <w:t xml:space="preserve">sewer </w:t>
      </w:r>
      <w:r>
        <w:rPr>
          <w:sz w:val="24"/>
          <w:szCs w:val="24"/>
        </w:rPr>
        <w:t>assessment charges in 2017</w:t>
      </w:r>
      <w:r w:rsidR="00545D36">
        <w:rPr>
          <w:sz w:val="24"/>
          <w:szCs w:val="24"/>
        </w:rPr>
        <w:t xml:space="preserve"> and </w:t>
      </w:r>
      <w:r w:rsidR="00E66732">
        <w:rPr>
          <w:sz w:val="24"/>
          <w:szCs w:val="24"/>
        </w:rPr>
        <w:t>will be billed for $1,156.00, it</w:t>
      </w:r>
      <w:r w:rsidR="00545D36">
        <w:rPr>
          <w:sz w:val="24"/>
          <w:szCs w:val="24"/>
        </w:rPr>
        <w:t xml:space="preserve"> will </w:t>
      </w:r>
      <w:r w:rsidR="00E66732">
        <w:rPr>
          <w:sz w:val="24"/>
          <w:szCs w:val="24"/>
        </w:rPr>
        <w:t xml:space="preserve">also </w:t>
      </w:r>
      <w:r w:rsidR="00545D36">
        <w:rPr>
          <w:sz w:val="24"/>
          <w:szCs w:val="24"/>
        </w:rPr>
        <w:t>be billed accordingly going forward. Ayes – all. Carried.</w:t>
      </w:r>
    </w:p>
    <w:p w:rsidR="00545D36" w:rsidRPr="008C62A4" w:rsidRDefault="00545D36" w:rsidP="003107FC">
      <w:pPr>
        <w:spacing w:after="0" w:line="240" w:lineRule="auto"/>
        <w:rPr>
          <w:sz w:val="16"/>
          <w:szCs w:val="16"/>
        </w:rPr>
      </w:pPr>
    </w:p>
    <w:p w:rsidR="00545D36" w:rsidRDefault="00545D36" w:rsidP="003107FC">
      <w:pPr>
        <w:spacing w:after="0" w:line="240" w:lineRule="auto"/>
        <w:rPr>
          <w:sz w:val="24"/>
          <w:szCs w:val="24"/>
        </w:rPr>
      </w:pPr>
      <w:r>
        <w:rPr>
          <w:sz w:val="24"/>
          <w:szCs w:val="24"/>
        </w:rPr>
        <w:t>Motion by Trustee DuMond seconded by Trustee Williamson to exit executive session at 8:23pm. Ayes – all. Carried.</w:t>
      </w:r>
    </w:p>
    <w:p w:rsidR="00545D36" w:rsidRPr="008C62A4" w:rsidRDefault="00545D36" w:rsidP="003107FC">
      <w:pPr>
        <w:spacing w:after="0" w:line="240" w:lineRule="auto"/>
        <w:rPr>
          <w:sz w:val="16"/>
          <w:szCs w:val="16"/>
        </w:rPr>
      </w:pPr>
    </w:p>
    <w:p w:rsidR="00545D36" w:rsidRDefault="00545D36" w:rsidP="003107FC">
      <w:pPr>
        <w:spacing w:after="0" w:line="240" w:lineRule="auto"/>
        <w:rPr>
          <w:sz w:val="24"/>
          <w:szCs w:val="24"/>
        </w:rPr>
      </w:pPr>
      <w:r>
        <w:rPr>
          <w:sz w:val="24"/>
          <w:szCs w:val="24"/>
        </w:rPr>
        <w:t>Motion by Trustee Najarian seconded by Trustee Shapley to adjourn meeting at 8:28pm. Ayes – all. Carried.</w:t>
      </w:r>
    </w:p>
    <w:p w:rsidR="00545D36" w:rsidRPr="008C62A4" w:rsidRDefault="00545D36" w:rsidP="003107FC">
      <w:pPr>
        <w:spacing w:after="0" w:line="240" w:lineRule="auto"/>
        <w:rPr>
          <w:sz w:val="16"/>
          <w:szCs w:val="16"/>
        </w:rPr>
      </w:pPr>
    </w:p>
    <w:p w:rsidR="00545D36" w:rsidRDefault="00545D36" w:rsidP="003107FC">
      <w:pPr>
        <w:spacing w:after="0" w:line="240" w:lineRule="auto"/>
        <w:rPr>
          <w:sz w:val="24"/>
          <w:szCs w:val="24"/>
        </w:rPr>
      </w:pPr>
      <w:r>
        <w:rPr>
          <w:sz w:val="24"/>
          <w:szCs w:val="24"/>
        </w:rPr>
        <w:t>Respectfully Submitted,</w:t>
      </w:r>
    </w:p>
    <w:p w:rsidR="00545D36" w:rsidRDefault="00545D36" w:rsidP="003107FC">
      <w:pPr>
        <w:spacing w:after="0" w:line="240" w:lineRule="auto"/>
        <w:rPr>
          <w:sz w:val="24"/>
          <w:szCs w:val="24"/>
        </w:rPr>
      </w:pPr>
    </w:p>
    <w:p w:rsidR="00545D36" w:rsidRDefault="00545D36" w:rsidP="003107FC">
      <w:pPr>
        <w:spacing w:after="0" w:line="240" w:lineRule="auto"/>
        <w:rPr>
          <w:sz w:val="24"/>
          <w:szCs w:val="24"/>
        </w:rPr>
      </w:pPr>
      <w:r>
        <w:rPr>
          <w:sz w:val="24"/>
          <w:szCs w:val="24"/>
        </w:rPr>
        <w:t>Irene A. Tornillo</w:t>
      </w:r>
    </w:p>
    <w:p w:rsidR="00545D36" w:rsidRDefault="00545D36" w:rsidP="003107FC">
      <w:pPr>
        <w:spacing w:after="0" w:line="240" w:lineRule="auto"/>
        <w:rPr>
          <w:sz w:val="24"/>
          <w:szCs w:val="24"/>
        </w:rPr>
      </w:pPr>
      <w:r>
        <w:rPr>
          <w:sz w:val="24"/>
          <w:szCs w:val="24"/>
        </w:rPr>
        <w:t>Clerk Treasurer</w:t>
      </w:r>
    </w:p>
    <w:p w:rsidR="00A062BB" w:rsidRDefault="00A062BB" w:rsidP="003107FC">
      <w:pPr>
        <w:spacing w:after="0" w:line="240" w:lineRule="auto"/>
        <w:rPr>
          <w:sz w:val="24"/>
          <w:szCs w:val="24"/>
        </w:rPr>
      </w:pPr>
    </w:p>
    <w:p w:rsidR="00A062BB" w:rsidRPr="003107FC" w:rsidRDefault="00A062BB" w:rsidP="003107FC">
      <w:pPr>
        <w:spacing w:after="0" w:line="240" w:lineRule="auto"/>
        <w:rPr>
          <w:sz w:val="24"/>
          <w:szCs w:val="24"/>
        </w:rPr>
      </w:pPr>
    </w:p>
    <w:sectPr w:rsidR="00A062BB" w:rsidRPr="003107FC" w:rsidSect="0052275C">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FC"/>
    <w:rsid w:val="000E602D"/>
    <w:rsid w:val="001A0490"/>
    <w:rsid w:val="001A7A2D"/>
    <w:rsid w:val="003107FC"/>
    <w:rsid w:val="004A678C"/>
    <w:rsid w:val="0052275C"/>
    <w:rsid w:val="005367C0"/>
    <w:rsid w:val="00540AC2"/>
    <w:rsid w:val="00545D36"/>
    <w:rsid w:val="00616336"/>
    <w:rsid w:val="0075731C"/>
    <w:rsid w:val="007B587A"/>
    <w:rsid w:val="008A4DE6"/>
    <w:rsid w:val="008C62A4"/>
    <w:rsid w:val="0095792F"/>
    <w:rsid w:val="00A062BB"/>
    <w:rsid w:val="00A22869"/>
    <w:rsid w:val="00A97878"/>
    <w:rsid w:val="00B06EC9"/>
    <w:rsid w:val="00E66732"/>
    <w:rsid w:val="00EC6995"/>
    <w:rsid w:val="00F9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10A61-4598-45F7-BB90-AD4523E1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Tornillo</dc:creator>
  <cp:keywords/>
  <dc:description/>
  <cp:lastModifiedBy>Irene Tornillo</cp:lastModifiedBy>
  <cp:revision>8</cp:revision>
  <dcterms:created xsi:type="dcterms:W3CDTF">2023-01-10T19:39:00Z</dcterms:created>
  <dcterms:modified xsi:type="dcterms:W3CDTF">2023-01-17T20:05:00Z</dcterms:modified>
</cp:coreProperties>
</file>